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1B3DCB">
            <w:pPr>
              <w:rPr>
                <w:rFonts w:ascii="Helvetica" w:hAnsi="Helvetica"/>
              </w:rPr>
            </w:pPr>
            <w:r w:rsidRPr="001B3DCB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E553AD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E553AD" w:rsidRPr="008416CB" w:rsidTr="00E553A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553AD" w:rsidRPr="008416CB" w:rsidRDefault="00E553A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3AD" w:rsidRPr="009A2AEF" w:rsidRDefault="00831DA6" w:rsidP="00E5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Twelv</w:t>
            </w:r>
            <w:r w:rsidR="00E553AD" w:rsidRPr="009A2AEF">
              <w:rPr>
                <w:rFonts w:ascii="Helvetica" w:hAnsi="Helvetica"/>
                <w:b/>
                <w:sz w:val="22"/>
                <w:szCs w:val="22"/>
              </w:rPr>
              <w:t xml:space="preserve">Eighty - </w:t>
            </w:r>
            <w:proofErr w:type="spellStart"/>
            <w:r w:rsidR="00E553AD" w:rsidRPr="009A2AEF">
              <w:rPr>
                <w:rFonts w:ascii="Helvetica" w:hAnsi="Helvetica"/>
                <w:b/>
                <w:sz w:val="22"/>
                <w:szCs w:val="22"/>
              </w:rPr>
              <w:t>Barback</w:t>
            </w:r>
            <w:proofErr w:type="spellEnd"/>
            <w:r w:rsidR="00E553AD" w:rsidRPr="009A2AEF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</w:tc>
      </w:tr>
      <w:tr w:rsidR="00E553AD" w:rsidRPr="008416CB" w:rsidTr="00E553A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53AD" w:rsidRPr="008416CB" w:rsidRDefault="00E553A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553AD" w:rsidRPr="009A2AEF" w:rsidRDefault="00E553AD" w:rsidP="00E553A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E553AD" w:rsidRPr="008416CB" w:rsidTr="00E553A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553AD" w:rsidRPr="008416CB" w:rsidRDefault="00E553A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3AD" w:rsidRPr="009A2AEF" w:rsidRDefault="00E553AD" w:rsidP="00E5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</w:t>
            </w:r>
            <w:r w:rsidRPr="009A2AEF">
              <w:rPr>
                <w:rFonts w:ascii="Helvetica" w:hAnsi="Helvetica"/>
                <w:sz w:val="22"/>
                <w:szCs w:val="22"/>
              </w:rPr>
              <w:t xml:space="preserve"> 1 to April 30</w:t>
            </w:r>
          </w:p>
        </w:tc>
      </w:tr>
      <w:tr w:rsidR="00E553AD" w:rsidRPr="008416CB" w:rsidTr="00E553A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53AD" w:rsidRPr="008416CB" w:rsidRDefault="00E553A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553AD" w:rsidRPr="009A2AEF" w:rsidRDefault="00E553AD" w:rsidP="00E553A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553AD" w:rsidRPr="008416CB" w:rsidTr="00E553A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E553AD" w:rsidRPr="008416CB" w:rsidRDefault="00E553A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3AD" w:rsidRPr="009A2AEF" w:rsidRDefault="00E553AD" w:rsidP="00E5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Restaurant Manager and Night Club Manager</w:t>
            </w:r>
          </w:p>
        </w:tc>
      </w:tr>
      <w:tr w:rsidR="007C1F66" w:rsidRPr="008416CB" w:rsidTr="00E553A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E553A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E553A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E553A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5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Academic (variable); summer (as needed)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E553AD">
            <w:p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 xml:space="preserve">To ensure that the bar area is sufficiently stocked with beverage and other related product as to allow smooth nightly operation for the bartender. </w:t>
            </w:r>
            <w:proofErr w:type="gramStart"/>
            <w:r w:rsidRPr="00E553AD">
              <w:rPr>
                <w:rFonts w:ascii="Helvetica" w:hAnsi="Helvetica"/>
                <w:sz w:val="22"/>
                <w:szCs w:val="22"/>
              </w:rPr>
              <w:t>Continuous maintenance of the bar environment to ensure safety and cleanliness.</w:t>
            </w:r>
            <w:proofErr w:type="gramEnd"/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E553A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3AD" w:rsidRPr="008416CB" w:rsidRDefault="00E5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Operations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AD" w:rsidRPr="008416CB" w:rsidRDefault="00E553AD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51"/>
              </w:tabs>
              <w:rPr>
                <w:rFonts w:ascii="Helvetica" w:hAnsi="Helvetica"/>
                <w:sz w:val="22"/>
                <w:szCs w:val="22"/>
              </w:rPr>
            </w:pPr>
            <w:r w:rsidRPr="009A2AEF">
              <w:rPr>
                <w:rFonts w:ascii="Helvetica" w:hAnsi="Helvetica"/>
                <w:sz w:val="22"/>
                <w:szCs w:val="22"/>
              </w:rPr>
              <w:t xml:space="preserve">Ensure bar area is sufficiently stocked with fresh </w:t>
            </w:r>
            <w:r>
              <w:rPr>
                <w:rFonts w:ascii="Helvetica" w:hAnsi="Helvetica"/>
                <w:sz w:val="22"/>
                <w:szCs w:val="22"/>
              </w:rPr>
              <w:t>product, garnish and glassware</w:t>
            </w:r>
          </w:p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51"/>
              </w:tabs>
              <w:rPr>
                <w:rFonts w:ascii="Helvetica" w:hAnsi="Helvetica"/>
                <w:sz w:val="22"/>
                <w:szCs w:val="22"/>
              </w:rPr>
            </w:pPr>
            <w:r w:rsidRPr="009A2AEF">
              <w:rPr>
                <w:rFonts w:ascii="Helvetica" w:hAnsi="Helvetica"/>
                <w:sz w:val="22"/>
                <w:szCs w:val="22"/>
              </w:rPr>
              <w:t>Keep bar environment clear o</w:t>
            </w:r>
            <w:r>
              <w:rPr>
                <w:rFonts w:ascii="Helvetica" w:hAnsi="Helvetica"/>
                <w:sz w:val="22"/>
                <w:szCs w:val="22"/>
              </w:rPr>
              <w:t>f empty glassware and bottles</w:t>
            </w:r>
          </w:p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51"/>
              </w:tabs>
              <w:rPr>
                <w:rFonts w:ascii="Helvetica" w:hAnsi="Helvetica"/>
                <w:sz w:val="22"/>
                <w:szCs w:val="22"/>
              </w:rPr>
            </w:pPr>
            <w:r w:rsidRPr="009A2AEF">
              <w:rPr>
                <w:rFonts w:ascii="Helvetica" w:hAnsi="Helvetica"/>
                <w:sz w:val="22"/>
                <w:szCs w:val="22"/>
              </w:rPr>
              <w:t>Ensure clea</w:t>
            </w:r>
            <w:r>
              <w:rPr>
                <w:rFonts w:ascii="Helvetica" w:hAnsi="Helvetica"/>
                <w:sz w:val="22"/>
                <w:szCs w:val="22"/>
              </w:rPr>
              <w:t>nliness of entire establishment</w:t>
            </w:r>
            <w:r w:rsidRPr="009A2AEF"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51"/>
              </w:tabs>
              <w:rPr>
                <w:rFonts w:ascii="Helvetica" w:hAnsi="Helvetica"/>
                <w:sz w:val="22"/>
                <w:szCs w:val="22"/>
              </w:rPr>
            </w:pPr>
            <w:r w:rsidRPr="009A2AEF">
              <w:rPr>
                <w:rFonts w:ascii="Helvetica" w:hAnsi="Helvetica"/>
                <w:sz w:val="22"/>
                <w:szCs w:val="22"/>
              </w:rPr>
              <w:t>Careful tracking of inventory placement of bevera</w:t>
            </w:r>
            <w:r>
              <w:rPr>
                <w:rFonts w:ascii="Helvetica" w:hAnsi="Helvetica"/>
                <w:sz w:val="22"/>
                <w:szCs w:val="22"/>
              </w:rPr>
              <w:t>ge product throughout the night</w:t>
            </w:r>
          </w:p>
        </w:tc>
      </w:tr>
      <w:tr w:rsidR="00E553AD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3AD" w:rsidRPr="008416CB" w:rsidRDefault="00E553AD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3AD" w:rsidRPr="008416CB" w:rsidRDefault="00E553A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9A2AEF">
              <w:rPr>
                <w:rFonts w:ascii="Helvetica" w:hAnsi="Helvetica"/>
                <w:sz w:val="22"/>
                <w:szCs w:val="22"/>
              </w:rPr>
              <w:t>Opening, closing and side duties as per</w:t>
            </w:r>
            <w:r>
              <w:rPr>
                <w:rFonts w:ascii="Helvetica" w:hAnsi="Helvetica"/>
                <w:sz w:val="22"/>
                <w:szCs w:val="22"/>
              </w:rPr>
              <w:t xml:space="preserve"> Twelve Eighty cleaning systems</w:t>
            </w:r>
            <w:r w:rsidRPr="009A2AE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Ongoing cleanliness</w:t>
            </w:r>
          </w:p>
          <w:p w:rsidR="00E553AD" w:rsidRPr="009A2AEF" w:rsidRDefault="00E553AD" w:rsidP="00E553A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rFonts w:ascii="Helvetica" w:hAnsi="Helvetica"/>
                <w:sz w:val="22"/>
                <w:szCs w:val="22"/>
              </w:rPr>
            </w:pPr>
            <w:r w:rsidRPr="009A2AEF">
              <w:rPr>
                <w:rFonts w:ascii="Helvetica" w:hAnsi="Helvetica"/>
                <w:sz w:val="22"/>
                <w:szCs w:val="22"/>
              </w:rPr>
              <w:t>Be ready for your shift in proper uniform and have bars</w:t>
            </w:r>
            <w:r>
              <w:rPr>
                <w:rFonts w:ascii="Helvetica" w:hAnsi="Helvetica"/>
                <w:sz w:val="22"/>
                <w:szCs w:val="22"/>
              </w:rPr>
              <w:t xml:space="preserve"> stocked and ready for business</w:t>
            </w:r>
            <w:r w:rsidRPr="009A2AE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Must have organizati</w:t>
            </w:r>
            <w:r>
              <w:rPr>
                <w:rFonts w:ascii="Helvetica" w:hAnsi="Helvetica"/>
                <w:sz w:val="22"/>
                <w:szCs w:val="22"/>
              </w:rPr>
              <w:t>onal and time management skills</w:t>
            </w:r>
          </w:p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Background in customer se</w:t>
            </w:r>
            <w:r>
              <w:rPr>
                <w:rFonts w:ascii="Helvetica" w:hAnsi="Helvetica"/>
                <w:sz w:val="22"/>
                <w:szCs w:val="22"/>
              </w:rPr>
              <w:t>rvice oriented industry</w:t>
            </w:r>
          </w:p>
          <w:p w:rsidR="007C1F66" w:rsidRPr="008416CB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Must have ability to work efficiently at a fast pace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Ability to make decisions quickly and often without warning</w:t>
            </w:r>
          </w:p>
          <w:p w:rsidR="007C1F66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Tracking of large amounts of beverage product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831DA6" w:rsidRDefault="00831DA6">
      <w:pPr>
        <w:rPr>
          <w:rFonts w:ascii="Helvetica" w:hAnsi="Helvetica"/>
          <w:sz w:val="22"/>
          <w:szCs w:val="22"/>
        </w:rPr>
      </w:pPr>
    </w:p>
    <w:p w:rsidR="00831DA6" w:rsidRPr="008416CB" w:rsidRDefault="00831DA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 xml:space="preserve">Work environment is fast and challenging. Often the </w:t>
            </w:r>
            <w:proofErr w:type="spellStart"/>
            <w:r w:rsidRPr="00E553AD">
              <w:rPr>
                <w:rFonts w:ascii="Helvetica" w:hAnsi="Helvetica"/>
                <w:sz w:val="22"/>
                <w:szCs w:val="22"/>
              </w:rPr>
              <w:t>barback</w:t>
            </w:r>
            <w:proofErr w:type="spellEnd"/>
            <w:r w:rsidRPr="00E553AD">
              <w:rPr>
                <w:rFonts w:ascii="Helvetica" w:hAnsi="Helvetica"/>
                <w:sz w:val="22"/>
                <w:szCs w:val="22"/>
              </w:rPr>
              <w:t xml:space="preserve"> is performing several tasks </w:t>
            </w:r>
            <w:r>
              <w:rPr>
                <w:rFonts w:ascii="Helvetica" w:hAnsi="Helvetica"/>
                <w:sz w:val="22"/>
                <w:szCs w:val="22"/>
              </w:rPr>
              <w:t>simultaneously</w:t>
            </w:r>
          </w:p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Loud volume, noisy, environment</w:t>
            </w:r>
          </w:p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Potential risk of personal injury</w:t>
            </w:r>
          </w:p>
          <w:p w:rsidR="007C1F66" w:rsidRPr="008416CB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Late evenings and weekends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Inventory tracking experience</w:t>
            </w:r>
          </w:p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Past bar/restaurant experience preferred</w:t>
            </w:r>
          </w:p>
          <w:p w:rsidR="00E553AD" w:rsidRPr="00E553AD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Experience in campus environment preferred</w:t>
            </w:r>
          </w:p>
          <w:p w:rsidR="007C1F66" w:rsidRPr="008416CB" w:rsidRDefault="00E553AD" w:rsidP="00E553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Some computer experience an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E553AD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553AD">
              <w:rPr>
                <w:rFonts w:ascii="Helvetica" w:hAnsi="Helvetica"/>
                <w:sz w:val="22"/>
                <w:szCs w:val="22"/>
              </w:rPr>
              <w:t>P.O.S. system, audio equipment, drafts dispensing equipment, sharp knives, and blenders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AD" w:rsidRDefault="00E553AD">
      <w:r>
        <w:separator/>
      </w:r>
    </w:p>
  </w:endnote>
  <w:endnote w:type="continuationSeparator" w:id="0">
    <w:p w:rsidR="00E553AD" w:rsidRDefault="00E5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D" w:rsidRPr="008416CB" w:rsidRDefault="00E553AD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1B3DCB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1B3DCB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C4147E">
      <w:rPr>
        <w:rStyle w:val="PageNumber"/>
        <w:rFonts w:ascii="Helvetica" w:hAnsi="Helvetica"/>
        <w:noProof/>
        <w:sz w:val="16"/>
        <w:szCs w:val="16"/>
      </w:rPr>
      <w:t>2</w:t>
    </w:r>
    <w:r w:rsidR="001B3DCB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D" w:rsidRPr="00061282" w:rsidRDefault="001B3DC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E553AD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05390">
      <w:rPr>
        <w:rFonts w:ascii="Helvetica" w:hAnsi="Helvetica"/>
        <w:noProof/>
        <w:sz w:val="16"/>
      </w:rPr>
      <w:t>P:\DEPARTS\ADMIN\Jess and Victoria shared documents\Job Descriptions\2015-2016 JOB DESCRIPTIONS\TwelvEighty\Barback.docx</w:t>
    </w:r>
    <w:r w:rsidRPr="00061282">
      <w:rPr>
        <w:rFonts w:ascii="Helvetica" w:hAnsi="Helvetica"/>
        <w:sz w:val="16"/>
      </w:rPr>
      <w:fldChar w:fldCharType="end"/>
    </w:r>
    <w:r w:rsidR="00E553AD">
      <w:rPr>
        <w:sz w:val="16"/>
      </w:rPr>
      <w:tab/>
      <w:t xml:space="preserve">                                                       </w:t>
    </w:r>
    <w:r w:rsidR="00B05390">
      <w:rPr>
        <w:sz w:val="16"/>
      </w:rPr>
      <w:tab/>
      <w:t xml:space="preserve">                                                                    </w:t>
    </w:r>
    <w:r w:rsidR="00E553AD" w:rsidRPr="00061282">
      <w:rPr>
        <w:rFonts w:ascii="Helvetica" w:hAnsi="Helvetica"/>
        <w:sz w:val="16"/>
      </w:rPr>
      <w:t>Page</w:t>
    </w:r>
    <w:r w:rsidR="00E553AD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E553AD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C4147E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E553AD" w:rsidRDefault="00E553AD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E553A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02-12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553A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553A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553A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553AD" w:rsidRPr="00CD4B86" w:rsidRDefault="00E5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E553A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E553AD" w:rsidRPr="00061282" w:rsidRDefault="00E553A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E553AD" w:rsidRPr="00061282" w:rsidRDefault="00E553A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E553AD" w:rsidRPr="00061282" w:rsidRDefault="00E553AD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E553AD" w:rsidRDefault="00E55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AD" w:rsidRDefault="00E553AD">
      <w:r>
        <w:separator/>
      </w:r>
    </w:p>
  </w:footnote>
  <w:footnote w:type="continuationSeparator" w:id="0">
    <w:p w:rsidR="00E553AD" w:rsidRDefault="00E5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D" w:rsidRPr="00E553AD" w:rsidRDefault="00E553AD" w:rsidP="00E553AD">
    <w:pPr>
      <w:pStyle w:val="Header"/>
      <w:ind w:right="1"/>
      <w:jc w:val="right"/>
      <w:rPr>
        <w:rStyle w:val="PageNumber"/>
        <w:rFonts w:ascii="Helvetica" w:hAnsi="Helvetica"/>
        <w:i/>
      </w:rPr>
    </w:pPr>
    <w:proofErr w:type="spellStart"/>
    <w:r>
      <w:rPr>
        <w:rStyle w:val="PageNumber"/>
        <w:rFonts w:ascii="Helvetica" w:hAnsi="Helvetica"/>
        <w:i/>
      </w:rPr>
      <w:t>Barback</w:t>
    </w:r>
    <w:proofErr w:type="spellEnd"/>
    <w:r>
      <w:rPr>
        <w:rStyle w:val="PageNumber"/>
        <w:rFonts w:ascii="Helvetica" w:hAnsi="Helvetica"/>
        <w:i/>
      </w:rPr>
      <w:t xml:space="preserve"> </w:t>
    </w:r>
    <w:r w:rsidRPr="008416CB">
      <w:rPr>
        <w:rStyle w:val="PageNumber"/>
        <w:rFonts w:ascii="Helvetica" w:hAnsi="Helvetica"/>
      </w:rPr>
      <w:t xml:space="preserve">Job Description </w:t>
    </w:r>
  </w:p>
  <w:p w:rsidR="00E553AD" w:rsidRDefault="00E553AD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1B471B88"/>
    <w:multiLevelType w:val="multilevel"/>
    <w:tmpl w:val="DE6EC0E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56C46DFE"/>
    <w:multiLevelType w:val="multilevel"/>
    <w:tmpl w:val="FAD212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1B3DCB"/>
    <w:rsid w:val="00224306"/>
    <w:rsid w:val="003E0A23"/>
    <w:rsid w:val="006D49BE"/>
    <w:rsid w:val="007C1F66"/>
    <w:rsid w:val="00831DA6"/>
    <w:rsid w:val="008416CB"/>
    <w:rsid w:val="00952798"/>
    <w:rsid w:val="00B05390"/>
    <w:rsid w:val="00B328EF"/>
    <w:rsid w:val="00C4147E"/>
    <w:rsid w:val="00CD4B86"/>
    <w:rsid w:val="00E5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15AA-DA96-4AB5-9D04-0F5B505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2</cp:revision>
  <dcterms:created xsi:type="dcterms:W3CDTF">2016-11-24T17:39:00Z</dcterms:created>
  <dcterms:modified xsi:type="dcterms:W3CDTF">2016-11-24T17:39:00Z</dcterms:modified>
</cp:coreProperties>
</file>