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BF2B6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878DB" w:rsidP="00BF2B65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 xml:space="preserve">Part Time Manager 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3A589C" w:rsidRDefault="00BF2B65" w:rsidP="00A34F2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3A589C">
              <w:rPr>
                <w:rFonts w:ascii="Helvetica" w:hAnsi="Helvetica"/>
                <w:b/>
                <w:sz w:val="22"/>
                <w:szCs w:val="22"/>
              </w:rPr>
              <w:t xml:space="preserve">Student Community Support Network (SCSN) </w:t>
            </w:r>
            <w:r w:rsidR="00A34F20">
              <w:rPr>
                <w:rFonts w:ascii="Helvetica" w:hAnsi="Helvetica"/>
                <w:b/>
                <w:sz w:val="22"/>
                <w:szCs w:val="22"/>
              </w:rPr>
              <w:t>Coordinator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BF2B65">
            <w:p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May 1 to April 30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BF2B65">
            <w:p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Executive Board through the Vice-President (Administration)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A34F2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Under Review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A34F20" w:rsidP="00BF2B6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Under Review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BF2B65" w:rsidP="00A34F20">
            <w:p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 xml:space="preserve">The SCSN </w:t>
            </w:r>
            <w:r w:rsidR="00A34F20">
              <w:rPr>
                <w:rFonts w:ascii="Helvetica" w:hAnsi="Helvetica"/>
                <w:sz w:val="22"/>
                <w:szCs w:val="22"/>
              </w:rPr>
              <w:t xml:space="preserve">Coordinator </w:t>
            </w:r>
            <w:r w:rsidRPr="00BF2B65">
              <w:rPr>
                <w:rFonts w:ascii="Helvetica" w:hAnsi="Helvetica"/>
                <w:sz w:val="22"/>
                <w:szCs w:val="22"/>
              </w:rPr>
              <w:t>is responsible for managing all activities of the Student Community Support Network as well as working towards building positive relations between students and the wider community.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BF2B65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 xml:space="preserve">Hire, train and supervise the Internal and External Coordinators as well as the Newsletter &amp; Promotions Coordinator, ensuring duties are completed satisfactorily. 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 xml:space="preserve">Ensure that the goals of the organization are fulfilled 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Participate in the hiring of the Community Assistants, alongside the Internal Coordinator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 xml:space="preserve">Deliver training programs and provide ongoing leadership and support to the Community Assistants (CAs) 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Attend programs run by Community Assistants in the community where possible</w:t>
            </w:r>
          </w:p>
          <w:p w:rsidR="007C1F66" w:rsidRPr="008416CB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Review year plans submitted by the Coordinators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BF2B65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Work with the Vice-President (Finance) to meet the financial needs of the department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Prepare Purchase Orders (POs) and Standing Orders as required, reviewing the SCSN Bill Folder weekly.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Maintain constant communication with the Vice-President (Finance) on financial matters, including undergoing a budget review process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Review the general ledger entries and monthly statements to ensure transactions have been properly recorded</w:t>
            </w:r>
          </w:p>
          <w:p w:rsidR="007C1F66" w:rsidRPr="008416CB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Maintain proper records of POs and transactions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BF2B65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 xml:space="preserve">Act as the chief spokesperson of the SCSN Prepare for submission to the EB a detailed year plan (summer), and </w:t>
            </w:r>
            <w:r w:rsidRPr="00BF2B65">
              <w:rPr>
                <w:rFonts w:ascii="Helvetica" w:hAnsi="Helvetica"/>
                <w:sz w:val="22"/>
                <w:szCs w:val="22"/>
              </w:rPr>
              <w:lastRenderedPageBreak/>
              <w:t>two reports per term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Develop and maintain contact with key individuals in the MSU, clubs, University, and community to ensure that information is being properly communicated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Conduct staff meetings with SCSN personnel as often as needed (at minimum once per month)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Attend monthly Part-Time Manager meetings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Maintain open communication with all stakeholders in the community including: Hamilton Police, City of Hamilton, Community Groups, and schools in the area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Work towards the development and implementation of new ideas to solve problems and improve relations in the community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Sit on various communities, including (but not limited to) the Off –Campus Experience, PACCR, and the Community Accountability Program committees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Maintain open communication with the Society of Off Campus Students (SOCS), Off Campus Resource Centre (OCRC) and the Ainslie Wood Westdale Community Association (AWWCA)</w:t>
            </w:r>
          </w:p>
          <w:p w:rsidR="007C1F66" w:rsidRPr="008416CB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Ensure website is regularly updated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BF2B65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Work in coordination with the Newsletter &amp; Promotions Coordinator to develop and execute plans to advertise the information, resources, and programming that the SCSN offers</w:t>
            </w:r>
          </w:p>
          <w:p w:rsidR="007C1F66" w:rsidRPr="008416CB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Utilize the appropriate MSU departments to promote the SCSN’s activities on campus (i.e. The Silhouette, CFMU, MSU Almanac, Underground Media &amp; Design, Compass Information Centre, etc.)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F66" w:rsidRPr="008416CB" w:rsidRDefault="00BF2B65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 xml:space="preserve">Participate in transition with the outgoing SCSN </w:t>
            </w:r>
            <w:r w:rsidR="00A34F20">
              <w:rPr>
                <w:rFonts w:ascii="Helvetica" w:hAnsi="Helvetica"/>
                <w:sz w:val="22"/>
                <w:szCs w:val="22"/>
              </w:rPr>
              <w:t>Coordinator</w:t>
            </w:r>
            <w:r w:rsidRPr="00BF2B65">
              <w:rPr>
                <w:rFonts w:ascii="Helvetica" w:hAnsi="Helvetica"/>
                <w:sz w:val="22"/>
                <w:szCs w:val="22"/>
              </w:rPr>
              <w:t xml:space="preserve"> and provide transition for the incoming SCSN </w:t>
            </w:r>
            <w:r w:rsidR="00A34F20">
              <w:rPr>
                <w:rFonts w:ascii="Helvetica" w:hAnsi="Helvetica"/>
                <w:sz w:val="22"/>
                <w:szCs w:val="22"/>
              </w:rPr>
              <w:t>Coordinator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Participate in  a performance evaluation process set out by the Vice-President (Administration)</w:t>
            </w:r>
          </w:p>
          <w:p w:rsidR="007C1F66" w:rsidRPr="008416CB" w:rsidRDefault="00BF2B65" w:rsidP="00BF2B6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Responsible for other duties as assigned by the Vice-President (Administration)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2B65" w:rsidRPr="00BF2B65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Knowledge of student concerns in the community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Organizational and time management skills required to ensure the effective operation of the SCSN and special events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Interpersonal skills required in order to address the concerns of students on campus and to effectively motivate and interact with partners and community members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Leadership abilities for motivating SCSN personnel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Budgetary skills required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Creativity required in order to maximize interest and participation in network activities</w:t>
            </w:r>
          </w:p>
          <w:p w:rsidR="007C1F66" w:rsidRPr="008416CB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Good public relation skills and diplomacy required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2B65" w:rsidRPr="00BF2B65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Judgment required to make financial decisions for the department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Responsible for ensuring that issues are being addressed in an equitable manner</w:t>
            </w:r>
          </w:p>
          <w:p w:rsidR="007C1F66" w:rsidRPr="008416CB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Responsible for maintaining an appropriate and positive image of the MSU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2B65" w:rsidRPr="00BF2B65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High stress environment, working with a variety of community stakeholders</w:t>
            </w:r>
          </w:p>
          <w:p w:rsidR="007C1F66" w:rsidRPr="008416CB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2B65" w:rsidRPr="00BF2B65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Previous involvement with SCSN is an asset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Previous experience working with the community (on and off campus stakeholders) is an asset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Previous experience with Municipal governance is an asset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Previous involvement in promotional activities coordination an asset</w:t>
            </w:r>
          </w:p>
          <w:p w:rsidR="007C1F66" w:rsidRPr="008416CB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Participation in annual MSU Management Trainings required (provided)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2B65" w:rsidRPr="00BF2B65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Personal computer in an office</w:t>
            </w:r>
          </w:p>
          <w:p w:rsidR="00BF2B65" w:rsidRPr="00BF2B65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>Telephone with voicemail box access</w:t>
            </w:r>
          </w:p>
          <w:p w:rsidR="007C1F66" w:rsidRPr="008416CB" w:rsidRDefault="00BF2B65" w:rsidP="00BF2B6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F2B65">
              <w:rPr>
                <w:rFonts w:ascii="Helvetica" w:hAnsi="Helvetica"/>
                <w:sz w:val="22"/>
                <w:szCs w:val="22"/>
              </w:rPr>
              <w:t xml:space="preserve"> Storage cupboard (with key) and set of drawers for files (with key)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66" w:rsidRDefault="000878DB">
      <w:r>
        <w:separator/>
      </w:r>
    </w:p>
  </w:endnote>
  <w:endnote w:type="continuationSeparator" w:id="0">
    <w:p w:rsidR="007C1F66" w:rsidRDefault="000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07163D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07163D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926DDE">
      <w:rPr>
        <w:rStyle w:val="PageNumber"/>
        <w:rFonts w:ascii="Helvetica" w:hAnsi="Helvetica"/>
        <w:noProof/>
        <w:sz w:val="16"/>
        <w:szCs w:val="16"/>
      </w:rPr>
      <w:t>3</w:t>
    </w:r>
    <w:r w:rsidR="0007163D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07163D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996A7A">
      <w:rPr>
        <w:rFonts w:ascii="Helvetica" w:hAnsi="Helvetica"/>
        <w:noProof/>
        <w:sz w:val="16"/>
      </w:rPr>
      <w:t>P:\DEPARTS\ADMIN\Jess, Victoria, and Emma shared documents\Job Descriptions\2016-2017 JOB DESCRIPTIONS\Student Community Support Network\SCSN Coordinator (locked).docx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</w:t>
    </w:r>
    <w:r w:rsidR="00F56134">
      <w:rPr>
        <w:sz w:val="16"/>
      </w:rPr>
      <w:tab/>
      <w:t xml:space="preserve">                                                                      </w:t>
    </w:r>
    <w:r w:rsidR="00B328EF">
      <w:rPr>
        <w:sz w:val="16"/>
      </w:rPr>
      <w:t xml:space="preserve">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926DDE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10348" w:type="dxa"/>
      <w:tblInd w:w="108" w:type="dxa"/>
      <w:tblLayout w:type="fixed"/>
      <w:tblLook w:val="0000"/>
    </w:tblPr>
    <w:tblGrid>
      <w:gridCol w:w="2069"/>
      <w:gridCol w:w="2070"/>
      <w:gridCol w:w="2069"/>
      <w:gridCol w:w="2070"/>
      <w:gridCol w:w="2070"/>
    </w:tblGrid>
    <w:tr w:rsidR="003A589C" w:rsidRPr="00061282" w:rsidTr="003A589C">
      <w:tc>
        <w:tcPr>
          <w:tcW w:w="2069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03-12</w:t>
          </w:r>
        </w:p>
      </w:tc>
      <w:tc>
        <w:tcPr>
          <w:tcW w:w="2070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13-18</w:t>
          </w:r>
        </w:p>
      </w:tc>
      <w:tc>
        <w:tcPr>
          <w:tcW w:w="2069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2070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2070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3A589C" w:rsidRPr="00061282" w:rsidTr="003A589C">
      <w:tc>
        <w:tcPr>
          <w:tcW w:w="2069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03-24</w:t>
          </w:r>
        </w:p>
      </w:tc>
      <w:tc>
        <w:tcPr>
          <w:tcW w:w="2070" w:type="dxa"/>
        </w:tcPr>
        <w:p w:rsidR="003A589C" w:rsidRPr="00CD4B86" w:rsidRDefault="00CA3A18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15-28</w:t>
          </w:r>
        </w:p>
      </w:tc>
      <w:tc>
        <w:tcPr>
          <w:tcW w:w="2069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2070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2070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3A589C" w:rsidRPr="00061282" w:rsidTr="003A589C">
      <w:tc>
        <w:tcPr>
          <w:tcW w:w="2069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September 16/04</w:t>
          </w:r>
        </w:p>
      </w:tc>
      <w:tc>
        <w:tcPr>
          <w:tcW w:w="2070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2069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2070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2070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3A589C" w:rsidRPr="00061282" w:rsidTr="003A589C">
      <w:tc>
        <w:tcPr>
          <w:tcW w:w="2069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06-26</w:t>
          </w:r>
        </w:p>
      </w:tc>
      <w:tc>
        <w:tcPr>
          <w:tcW w:w="2070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2069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2070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2070" w:type="dxa"/>
        </w:tcPr>
        <w:p w:rsidR="003A589C" w:rsidRPr="00CD4B86" w:rsidRDefault="003A589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3A589C" w:rsidRPr="00061282" w:rsidTr="003A589C">
      <w:tc>
        <w:tcPr>
          <w:tcW w:w="2069" w:type="dxa"/>
        </w:tcPr>
        <w:p w:rsidR="003A589C" w:rsidRPr="00061282" w:rsidRDefault="003A589C">
          <w:pPr>
            <w:pStyle w:val="Foo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 xml:space="preserve">Revised EB 10-21 </w:t>
          </w:r>
        </w:p>
      </w:tc>
      <w:tc>
        <w:tcPr>
          <w:tcW w:w="2070" w:type="dxa"/>
        </w:tcPr>
        <w:p w:rsidR="003A589C" w:rsidRPr="00061282" w:rsidRDefault="003A589C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2069" w:type="dxa"/>
        </w:tcPr>
        <w:p w:rsidR="003A589C" w:rsidRPr="00061282" w:rsidRDefault="003A589C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2070" w:type="dxa"/>
        </w:tcPr>
        <w:p w:rsidR="003A589C" w:rsidRPr="00061282" w:rsidRDefault="003A589C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2070" w:type="dxa"/>
        </w:tcPr>
        <w:p w:rsidR="003A589C" w:rsidRPr="00061282" w:rsidRDefault="003A589C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66" w:rsidRDefault="000878DB">
      <w:r>
        <w:separator/>
      </w:r>
    </w:p>
  </w:footnote>
  <w:footnote w:type="continuationSeparator" w:id="0">
    <w:p w:rsidR="007C1F66" w:rsidRDefault="000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BF2B65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Student Community Support Network </w:t>
    </w:r>
    <w:r w:rsidR="00A34F20">
      <w:rPr>
        <w:rStyle w:val="PageNumber"/>
        <w:rFonts w:ascii="Helvetica" w:hAnsi="Helvetica"/>
        <w:i/>
      </w:rPr>
      <w:t xml:space="preserve">Coordinator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00403414"/>
    <w:multiLevelType w:val="multilevel"/>
    <w:tmpl w:val="304E71D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0D44211E"/>
    <w:multiLevelType w:val="multilevel"/>
    <w:tmpl w:val="B1BE4D4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2A86019"/>
    <w:multiLevelType w:val="multilevel"/>
    <w:tmpl w:val="EE62B7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521F31C5"/>
    <w:multiLevelType w:val="hybridMultilevel"/>
    <w:tmpl w:val="0AD4CE18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E467F2"/>
    <w:multiLevelType w:val="multilevel"/>
    <w:tmpl w:val="C0C853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F16B14"/>
    <w:multiLevelType w:val="multilevel"/>
    <w:tmpl w:val="BBEE14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61282"/>
    <w:rsid w:val="00064B81"/>
    <w:rsid w:val="0007163D"/>
    <w:rsid w:val="000878DB"/>
    <w:rsid w:val="002E242A"/>
    <w:rsid w:val="003A589C"/>
    <w:rsid w:val="005C3539"/>
    <w:rsid w:val="006D49BE"/>
    <w:rsid w:val="007C1F66"/>
    <w:rsid w:val="008416CB"/>
    <w:rsid w:val="008F5827"/>
    <w:rsid w:val="00926DDE"/>
    <w:rsid w:val="00952798"/>
    <w:rsid w:val="00996A7A"/>
    <w:rsid w:val="00A34F20"/>
    <w:rsid w:val="00A43EF8"/>
    <w:rsid w:val="00B328EF"/>
    <w:rsid w:val="00BF23CA"/>
    <w:rsid w:val="00BF2B65"/>
    <w:rsid w:val="00C90565"/>
    <w:rsid w:val="00CA3A18"/>
    <w:rsid w:val="00CD4B86"/>
    <w:rsid w:val="00E24F1A"/>
    <w:rsid w:val="00E7586F"/>
    <w:rsid w:val="00F5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F5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3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3F7A-A1AB-4199-9916-4084D3C9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 _</vt:lpstr>
      </vt:variant>
      <vt:variant>
        <vt:i4>0</vt:i4>
      </vt:variant>
    </vt:vector>
  </HeadingPairs>
  <Company>McMaster University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6</cp:revision>
  <dcterms:created xsi:type="dcterms:W3CDTF">2016-05-16T13:26:00Z</dcterms:created>
  <dcterms:modified xsi:type="dcterms:W3CDTF">2016-12-13T14:13:00Z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877969817</vt:i4>
  </property>
  <property fmtid="{D5CDD505-2E9C-101B-9397-08002B2CF9AE}" pid="3" name="_EmailSubject">
    <vt:lpwstr>Coordinators and Int and JD templates</vt:lpwstr>
  </property>
  <property fmtid="{D5CDD505-2E9C-101B-9397-08002B2CF9AE}" pid="4" name="_AuthorEmail">
    <vt:lpwstr>boneynr@mcmaster.ca</vt:lpwstr>
  </property>
  <property fmtid="{D5CDD505-2E9C-101B-9397-08002B2CF9AE}" pid="5" name="_AuthorEmailDisplayName">
    <vt:lpwstr>Neville Boney</vt:lpwstr>
  </property>
  <property fmtid="{D5CDD505-2E9C-101B-9397-08002B2CF9AE}" pid="6" name="_ReviewingToolsShownOnce">
    <vt:lpwstr/>
  </property>
  <property fmtid="{D5CDD505-2E9C-101B-9397-08002B2CF9AE}" pid="7" name="_MarkAsFinal">
    <vt:bool>true</vt:bool>
  </property>
</Properties>
</file>