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0C4E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0" t="0" r="9525" b="635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892BD3" w:rsidP="00AB6308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Hourly </w:t>
            </w:r>
            <w:r w:rsidR="00AB6308">
              <w:rPr>
                <w:rFonts w:ascii="Helvetica" w:hAnsi="Helvetica"/>
                <w:sz w:val="16"/>
              </w:rPr>
              <w:t>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AB6308" w:rsidRPr="008416CB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308" w:rsidRPr="00900C2D" w:rsidRDefault="00AB6308" w:rsidP="00D3738F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900C2D">
              <w:rPr>
                <w:rFonts w:ascii="Helvetica" w:hAnsi="Helvetica"/>
                <w:b/>
                <w:bCs/>
                <w:sz w:val="22"/>
                <w:szCs w:val="22"/>
              </w:rPr>
              <w:t>M</w:t>
            </w:r>
            <w:r w:rsidR="00D3738F">
              <w:rPr>
                <w:rFonts w:ascii="Helvetica" w:hAnsi="Helvetica"/>
                <w:b/>
                <w:bCs/>
                <w:sz w:val="22"/>
                <w:szCs w:val="22"/>
              </w:rPr>
              <w:t>AC</w:t>
            </w:r>
            <w:r w:rsidR="002C6447"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900C2D">
              <w:rPr>
                <w:rFonts w:ascii="Helvetica" w:hAnsi="Helvetica"/>
                <w:b/>
                <w:bCs/>
                <w:sz w:val="22"/>
                <w:szCs w:val="22"/>
              </w:rPr>
              <w:t>Bread Bin Good Food Coordinator</w:t>
            </w:r>
          </w:p>
        </w:tc>
      </w:tr>
      <w:tr w:rsidR="00AB6308" w:rsidRPr="008416CB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B6308" w:rsidRPr="00900C2D" w:rsidRDefault="00AB6308" w:rsidP="001B06F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6308" w:rsidRPr="008416CB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308" w:rsidRPr="00900C2D" w:rsidRDefault="00AB6308" w:rsidP="001B06F5">
            <w:pPr>
              <w:rPr>
                <w:rFonts w:ascii="Helvetica" w:hAnsi="Helvetica"/>
                <w:sz w:val="22"/>
                <w:szCs w:val="22"/>
              </w:rPr>
            </w:pPr>
            <w:r w:rsidRPr="00900C2D">
              <w:rPr>
                <w:rFonts w:ascii="Helvetica" w:hAnsi="Helvetica"/>
                <w:sz w:val="22"/>
                <w:szCs w:val="22"/>
              </w:rPr>
              <w:t>Sept</w:t>
            </w:r>
            <w:r>
              <w:rPr>
                <w:rFonts w:ascii="Helvetica" w:hAnsi="Helvetica"/>
                <w:sz w:val="22"/>
                <w:szCs w:val="22"/>
              </w:rPr>
              <w:t>ember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 1 to April 30</w:t>
            </w:r>
          </w:p>
        </w:tc>
      </w:tr>
      <w:tr w:rsidR="00AB6308" w:rsidRPr="008416CB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B6308" w:rsidRPr="00900C2D" w:rsidRDefault="00AB6308" w:rsidP="001B06F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B6308" w:rsidRPr="008416CB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B6308" w:rsidRPr="008416CB" w:rsidRDefault="00AB630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6308" w:rsidRPr="00900C2D" w:rsidRDefault="00330C83" w:rsidP="00330C8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MAC Bread Bin Director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 through the Assistant Director</w:t>
            </w:r>
          </w:p>
        </w:tc>
      </w:tr>
      <w:tr w:rsidR="007C1F66" w:rsidRPr="008416CB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F626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Refer to OPERATING POLICY 2.2 – APPENDIX A</w:t>
            </w:r>
          </w:p>
        </w:tc>
      </w:tr>
      <w:tr w:rsidR="007C1F66" w:rsidRPr="008416CB" w:rsidTr="00AB630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B630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F626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AB6308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7F56" w:rsidRPr="00900C2D" w:rsidRDefault="00AB6308" w:rsidP="009D49F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 Good Food Coordinator will w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ork closely with </w:t>
            </w: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volunteer team,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Pr="00900C2D">
              <w:rPr>
                <w:rFonts w:ascii="Helvetica" w:hAnsi="Helvetica"/>
                <w:sz w:val="22"/>
                <w:szCs w:val="22"/>
              </w:rPr>
              <w:t>Director</w:t>
            </w:r>
            <w:r w:rsidR="006627D1">
              <w:rPr>
                <w:rFonts w:ascii="Helvetica" w:hAnsi="Helvetica"/>
                <w:sz w:val="22"/>
                <w:szCs w:val="22"/>
              </w:rPr>
              <w:t>, Director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 and Grace Lutheran Church to coordinate the Good Food Box program on campus</w:t>
            </w:r>
            <w:r w:rsidR="009D49F7">
              <w:rPr>
                <w:rFonts w:ascii="Helvetica" w:hAnsi="Helvetica"/>
                <w:sz w:val="22"/>
                <w:szCs w:val="22"/>
              </w:rPr>
              <w:t xml:space="preserve"> as well as the Food Collective Centre in Bridges Cafe</w:t>
            </w:r>
            <w:r w:rsidRPr="00900C2D">
              <w:rPr>
                <w:rFonts w:ascii="Helvetica" w:hAnsi="Helvetica"/>
                <w:sz w:val="22"/>
                <w:szCs w:val="22"/>
              </w:rPr>
              <w:t xml:space="preserve">.  </w:t>
            </w:r>
            <w:r>
              <w:rPr>
                <w:rFonts w:ascii="Helvetica" w:hAnsi="Helvetica"/>
                <w:sz w:val="22"/>
                <w:szCs w:val="22"/>
              </w:rPr>
              <w:t>The Coordinator is r</w:t>
            </w:r>
            <w:r w:rsidRPr="00900C2D">
              <w:rPr>
                <w:rFonts w:ascii="Helvetica" w:hAnsi="Helvetica"/>
                <w:sz w:val="22"/>
                <w:szCs w:val="22"/>
              </w:rPr>
              <w:t>esponsible for contacting suppliers, working with the MSU Accounting Office to accept orders, administrative tasks and facilitating delivery of Good Food Boxes to students</w:t>
            </w:r>
            <w:r w:rsidRPr="00900C2D">
              <w:rPr>
                <w:rStyle w:val="normal0020tablechar"/>
                <w:rFonts w:ascii="Helvetica" w:hAnsi="Helvetica"/>
                <w:sz w:val="22"/>
                <w:szCs w:val="22"/>
              </w:rPr>
              <w:t>. </w:t>
            </w:r>
            <w:r w:rsidR="009D49F7">
              <w:rPr>
                <w:rStyle w:val="normal0020tablechar"/>
                <w:rFonts w:ascii="Helvetica" w:hAnsi="Helvetica"/>
                <w:sz w:val="22"/>
                <w:szCs w:val="22"/>
              </w:rPr>
              <w:t>The Coordinator is also responsible for overseeing the daily operations of the Food Collective Cent</w:t>
            </w:r>
            <w:r w:rsidR="006E195B">
              <w:rPr>
                <w:rStyle w:val="normal0020tablechar"/>
                <w:rFonts w:ascii="Helvetica" w:hAnsi="Helvetica"/>
                <w:sz w:val="22"/>
                <w:szCs w:val="22"/>
              </w:rPr>
              <w:t>re</w:t>
            </w:r>
            <w:r w:rsidR="00595826">
              <w:rPr>
                <w:rStyle w:val="normal0020tablechar"/>
                <w:rFonts w:ascii="Helvetica" w:hAnsi="Helvetica"/>
                <w:sz w:val="22"/>
                <w:szCs w:val="22"/>
              </w:rPr>
              <w:t>,</w:t>
            </w:r>
            <w:r w:rsidR="009D49F7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as well as educating McMaster students about the services offered through the Food Collective Cent</w:t>
            </w:r>
            <w:r w:rsidR="006E195B">
              <w:rPr>
                <w:rStyle w:val="normal0020tablechar"/>
                <w:rFonts w:ascii="Helvetica" w:hAnsi="Helvetica"/>
                <w:sz w:val="22"/>
                <w:szCs w:val="22"/>
              </w:rPr>
              <w:t>re</w:t>
            </w:r>
            <w:r w:rsidR="009D49F7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to combat student poverty and hunger. </w:t>
            </w:r>
            <w:r w:rsidR="00937F56">
              <w:rPr>
                <w:rStyle w:val="normal0020tablechar"/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293C7C" w:rsidP="00330C83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="00330C83"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42E1" w:rsidRDefault="00B042E1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Manage and coordinate all operations of the Food Collective Centre in consultation with the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>
              <w:rPr>
                <w:rFonts w:ascii="Helvetica" w:hAnsi="Helvetica"/>
                <w:sz w:val="22"/>
                <w:szCs w:val="22"/>
              </w:rPr>
              <w:t>Director, including ordering supplies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determining food portions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, and </w:t>
            </w:r>
            <w:r w:rsidR="00F4249F">
              <w:rPr>
                <w:rFonts w:ascii="Helvetica" w:hAnsi="Helvetica"/>
                <w:sz w:val="22"/>
                <w:szCs w:val="22"/>
              </w:rPr>
              <w:t>maintenance of inventory that balances with usage statistics</w:t>
            </w:r>
          </w:p>
          <w:p w:rsidR="00AB6308" w:rsidRP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Recruit</w:t>
            </w:r>
            <w:r w:rsidR="00B042E1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1C5C02">
              <w:rPr>
                <w:rFonts w:ascii="Helvetica" w:hAnsi="Helvetica"/>
                <w:sz w:val="22"/>
                <w:szCs w:val="22"/>
              </w:rPr>
              <w:t>train</w:t>
            </w:r>
            <w:r w:rsidR="00B042E1">
              <w:rPr>
                <w:rFonts w:ascii="Helvetica" w:hAnsi="Helvetica"/>
                <w:sz w:val="22"/>
                <w:szCs w:val="22"/>
              </w:rPr>
              <w:t>, and supervise</w:t>
            </w:r>
            <w:r w:rsidR="001C5C02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AB6308">
              <w:rPr>
                <w:rFonts w:ascii="Helvetica" w:hAnsi="Helvetica"/>
                <w:sz w:val="22"/>
                <w:szCs w:val="22"/>
              </w:rPr>
              <w:t xml:space="preserve">volunteers to assist in coordination of the </w:t>
            </w:r>
            <w:r w:rsidR="008E1DAD">
              <w:rPr>
                <w:rFonts w:ascii="Helvetica" w:hAnsi="Helvetica"/>
                <w:sz w:val="22"/>
                <w:szCs w:val="22"/>
              </w:rPr>
              <w:t xml:space="preserve">Good Food Box </w:t>
            </w:r>
            <w:r w:rsidRPr="00AB6308">
              <w:rPr>
                <w:rFonts w:ascii="Helvetica" w:hAnsi="Helvetica"/>
                <w:sz w:val="22"/>
                <w:szCs w:val="22"/>
              </w:rPr>
              <w:t>program</w:t>
            </w:r>
            <w:r w:rsidR="003F3702">
              <w:rPr>
                <w:rFonts w:ascii="Helvetica" w:hAnsi="Helvetica"/>
                <w:sz w:val="22"/>
                <w:szCs w:val="22"/>
              </w:rPr>
              <w:t xml:space="preserve"> and running the </w:t>
            </w:r>
            <w:r w:rsidR="006E195B">
              <w:rPr>
                <w:rFonts w:ascii="Helvetica" w:hAnsi="Helvetica"/>
                <w:sz w:val="22"/>
                <w:szCs w:val="22"/>
              </w:rPr>
              <w:t>Food Collective Centre</w:t>
            </w:r>
          </w:p>
          <w:p w:rsidR="00330C83" w:rsidRDefault="007E03E6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>Coordinate and attend</w:t>
            </w:r>
            <w:r w:rsidRPr="00AB630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AB6308" w:rsidRPr="00AB6308">
              <w:rPr>
                <w:rFonts w:ascii="Helvetica" w:hAnsi="Helvetica"/>
                <w:sz w:val="22"/>
                <w:szCs w:val="22"/>
              </w:rPr>
              <w:t>monthly Good Food Box packing</w:t>
            </w:r>
          </w:p>
          <w:p w:rsidR="00877509" w:rsidRDefault="00877509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B042E1">
              <w:rPr>
                <w:rFonts w:ascii="Helvetica" w:hAnsi="Helvetica"/>
                <w:sz w:val="22"/>
                <w:szCs w:val="22"/>
              </w:rPr>
              <w:t xml:space="preserve">Supervise individuals in the </w:t>
            </w:r>
            <w:r w:rsidR="006E195B">
              <w:rPr>
                <w:rFonts w:ascii="Helvetica" w:hAnsi="Helvetica"/>
                <w:sz w:val="22"/>
                <w:szCs w:val="22"/>
              </w:rPr>
              <w:t>Food Collective Centre</w:t>
            </w:r>
            <w:r w:rsidRPr="00B042E1">
              <w:rPr>
                <w:rFonts w:ascii="Helvetica" w:hAnsi="Helvetica"/>
                <w:sz w:val="22"/>
                <w:szCs w:val="22"/>
              </w:rPr>
              <w:t xml:space="preserve"> and ensure appropriate use of the space </w:t>
            </w:r>
          </w:p>
          <w:p w:rsidR="00D3738F" w:rsidRPr="00C70EB8" w:rsidRDefault="00E95B9C" w:rsidP="00C70EB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statistics and records; track and analyze usage at the Food Collective Centre and Good Food Box program, monitor outcomes, and make recommendations for changes to the MAC Bread Bin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>
              <w:rPr>
                <w:rFonts w:ascii="Helvetica" w:hAnsi="Helvetica"/>
                <w:sz w:val="22"/>
                <w:szCs w:val="22"/>
              </w:rPr>
              <w:t>Director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293C7C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Work with the MSU Accounting Office to decide on a system for accepting, tallying and recording information related to student Good Food Box orders</w:t>
            </w:r>
          </w:p>
          <w:p w:rsidR="007C1F66" w:rsidRDefault="007E03E6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r w:rsidR="00330C83">
              <w:rPr>
                <w:rFonts w:ascii="Helvetica" w:hAnsi="Helvetica"/>
                <w:sz w:val="22"/>
                <w:szCs w:val="22"/>
              </w:rPr>
              <w:t>MAC Bread Bin Director</w:t>
            </w:r>
            <w:r>
              <w:rPr>
                <w:rFonts w:ascii="Helvetica" w:hAnsi="Helvetica"/>
                <w:sz w:val="22"/>
                <w:szCs w:val="22"/>
              </w:rPr>
              <w:t xml:space="preserve"> to ensure</w:t>
            </w:r>
            <w:r w:rsidR="00F2533C">
              <w:rPr>
                <w:rFonts w:ascii="Helvetica" w:hAnsi="Helvetica"/>
                <w:sz w:val="22"/>
                <w:szCs w:val="22"/>
              </w:rPr>
              <w:t xml:space="preserve"> the Food Collective Centre </w:t>
            </w:r>
            <w:r w:rsidR="00293C7C">
              <w:rPr>
                <w:rFonts w:ascii="Helvetica" w:hAnsi="Helvetica"/>
                <w:sz w:val="22"/>
                <w:szCs w:val="22"/>
              </w:rPr>
              <w:t xml:space="preserve">budget aligns with the service </w:t>
            </w:r>
            <w:r w:rsidR="00293C7C">
              <w:rPr>
                <w:rFonts w:ascii="Helvetica" w:hAnsi="Helvetica"/>
                <w:sz w:val="22"/>
                <w:szCs w:val="22"/>
              </w:rPr>
              <w:lastRenderedPageBreak/>
              <w:t>budget</w:t>
            </w:r>
          </w:p>
          <w:p w:rsidR="00293C7C" w:rsidRDefault="00293C7C" w:rsidP="00C5307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Retain financial information to receive reimbursement from the </w:t>
            </w:r>
            <w:r w:rsidR="00330C83">
              <w:rPr>
                <w:rFonts w:ascii="Helvetica" w:hAnsi="Helvetica"/>
                <w:sz w:val="22"/>
                <w:szCs w:val="22"/>
              </w:rPr>
              <w:t>MAC Bread Bin Director</w:t>
            </w:r>
          </w:p>
          <w:p w:rsidR="00D3738F" w:rsidRPr="00C70EB8" w:rsidRDefault="00293C7C" w:rsidP="00C70EB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Ensure all costs remain within the allocated budget and inform the </w:t>
            </w:r>
            <w:r w:rsidR="00330C83">
              <w:rPr>
                <w:rFonts w:ascii="Helvetica" w:hAnsi="Helvetica"/>
                <w:sz w:val="22"/>
                <w:szCs w:val="22"/>
              </w:rPr>
              <w:t>MAC Bread Bin Director</w:t>
            </w:r>
            <w:r>
              <w:rPr>
                <w:rFonts w:ascii="Helvetica" w:hAnsi="Helvetica"/>
                <w:sz w:val="22"/>
                <w:szCs w:val="22"/>
              </w:rPr>
              <w:t xml:space="preserve"> of all expenditures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330C83" w:rsidP="00330C8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 xml:space="preserve">Maintain </w:t>
            </w:r>
            <w:r w:rsidR="007B5096">
              <w:rPr>
                <w:rFonts w:ascii="Helvetica" w:hAnsi="Helvetica"/>
                <w:sz w:val="22"/>
                <w:szCs w:val="22"/>
              </w:rPr>
              <w:t xml:space="preserve">strong communication </w:t>
            </w:r>
            <w:r w:rsidRPr="00AB6308">
              <w:rPr>
                <w:rFonts w:ascii="Helvetica" w:hAnsi="Helvetica"/>
                <w:sz w:val="22"/>
                <w:szCs w:val="22"/>
              </w:rPr>
              <w:t xml:space="preserve">with the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Pr="00AB6308">
              <w:rPr>
                <w:rFonts w:ascii="Helvetica" w:hAnsi="Helvetica"/>
                <w:sz w:val="22"/>
                <w:szCs w:val="22"/>
              </w:rPr>
              <w:t>Director, Grace Lutheran Church and Hamilton Food Share (Good Food Box Program sector)</w:t>
            </w:r>
          </w:p>
          <w:p w:rsidR="007B5096" w:rsidRDefault="007B5096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volunteers and fellow executives</w:t>
            </w:r>
          </w:p>
          <w:p w:rsidR="00D3738F" w:rsidRPr="00C70EB8" w:rsidRDefault="007E03E6" w:rsidP="00C70EB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Build and sustain positive relationships with community partners and other groups focused on food sustainability, food accessibility, and food security, both on and off campus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330C83" w:rsidP="00330C8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C9A" w:rsidRDefault="00372C9A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Promotions Coordinator to communicate ideas for promotional material and timelines to work within</w:t>
            </w:r>
          </w:p>
          <w:p w:rsidR="00372C9A" w:rsidRDefault="00372C9A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Network with relevant on and off campus groups to promote </w:t>
            </w:r>
            <w:r w:rsidR="00E95B9C">
              <w:rPr>
                <w:rFonts w:ascii="Helvetica" w:hAnsi="Helvetica"/>
                <w:sz w:val="22"/>
                <w:szCs w:val="22"/>
              </w:rPr>
              <w:t>the Food Collective Centre and Good Food Box program (e.g. Student Financial Aid &amp; Scholarships, SHEC, Off-Campus Resource Centre)</w:t>
            </w:r>
          </w:p>
          <w:p w:rsidR="00372C9A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Continually advertise the Food Collective Centre hours and Good Food Box order deadlines</w:t>
            </w:r>
          </w:p>
          <w:p w:rsidR="007C1F66" w:rsidRPr="00C70EB8" w:rsidRDefault="00E95B9C" w:rsidP="00E95B9C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Continually advertise MAC Bread Bin and the Food Collective Centre as resources for emergency assistanc</w:t>
            </w:r>
            <w:r w:rsidR="00C70EB8">
              <w:rPr>
                <w:rFonts w:ascii="Helvetica" w:hAnsi="Helvetica"/>
                <w:sz w:val="22"/>
                <w:szCs w:val="22"/>
              </w:rPr>
              <w:t>e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AB6308" w:rsidP="00330C83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="00330C83">
              <w:rPr>
                <w:rFonts w:ascii="Helvetica" w:hAnsi="Helvetica"/>
                <w:sz w:val="22"/>
                <w:szCs w:val="22"/>
              </w:rPr>
              <w:t>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6308" w:rsidRPr="00AB6308" w:rsidRDefault="00AB6308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Investigate avenues for program sustainment and growth</w:t>
            </w:r>
          </w:p>
          <w:p w:rsidR="00E95B9C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Provide feedback on the service</w:t>
            </w:r>
          </w:p>
          <w:p w:rsidR="00E95B9C" w:rsidRPr="00AB6308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executive meetings as scheduled</w:t>
            </w:r>
          </w:p>
          <w:p w:rsidR="007C1F66" w:rsidRPr="008416CB" w:rsidRDefault="00E95B9C" w:rsidP="00AB6308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duties as assigned by the MAC Bread Bin </w:t>
            </w:r>
            <w:r w:rsidR="006627D1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>
              <w:rPr>
                <w:rFonts w:ascii="Helvetica" w:hAnsi="Helvetica"/>
                <w:sz w:val="22"/>
                <w:szCs w:val="22"/>
              </w:rPr>
              <w:t>Director</w:t>
            </w:r>
            <w:r w:rsidR="00456D7D">
              <w:rPr>
                <w:rFonts w:ascii="Helvetica" w:hAnsi="Helvetica"/>
                <w:sz w:val="22"/>
                <w:szCs w:val="22"/>
              </w:rPr>
              <w:t xml:space="preserve"> and the MAC Bread Bin Director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Excellent organizational skills with good attention to detail </w:t>
            </w:r>
          </w:p>
          <w:p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maintain calm demeanor in stressful situations and work with a diverse population</w:t>
            </w:r>
          </w:p>
          <w:p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Good interpersonal communications skills and communicate directly and effectively with clients and customers</w:t>
            </w:r>
          </w:p>
          <w:p w:rsidR="00937F56" w:rsidRDefault="00937F5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Excellent written and oral communication skills</w:t>
            </w:r>
          </w:p>
          <w:p w:rsidR="000401CB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Ability to work independently and collaboratively as part of a team</w:t>
            </w:r>
          </w:p>
          <w:p w:rsidR="000401CB" w:rsidRPr="00AB6308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Ability to work well under minimal supervision of Director, taking ownership of all projects</w:t>
            </w:r>
          </w:p>
          <w:p w:rsidR="000401CB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>Ability to coordinate others and take initiative to ensure completion of tasks</w:t>
            </w:r>
          </w:p>
          <w:p w:rsidR="000401CB" w:rsidRDefault="00AB6308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 xml:space="preserve">Awareness and understanding of </w:t>
            </w:r>
            <w:r w:rsidR="000401CB">
              <w:rPr>
                <w:rFonts w:ascii="Helvetica" w:hAnsi="Helvetica"/>
                <w:sz w:val="22"/>
                <w:szCs w:val="22"/>
              </w:rPr>
              <w:t xml:space="preserve">topics associated with MAC Bread Bin (e.g. food security, food accessibility, food sustainability) </w:t>
            </w:r>
          </w:p>
          <w:p w:rsidR="007C1F66" w:rsidRPr="000401CB" w:rsidRDefault="000401CB" w:rsidP="000401CB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Nutritional knowledge and/or education an asset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individuals accessing MAC Bread Bin services</w:t>
            </w:r>
          </w:p>
          <w:p w:rsidR="007C1F66" w:rsidRDefault="00F4249F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the Food Collective Centre space in Bridges Café </w:t>
            </w:r>
          </w:p>
          <w:p w:rsidR="007E03E6" w:rsidRDefault="00F4249F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the collection and analysis of user statistics</w:t>
            </w:r>
          </w:p>
          <w:p w:rsidR="006D0076" w:rsidRPr="008416CB" w:rsidRDefault="006D007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6308" w:rsidRPr="00AB6308" w:rsidRDefault="00AB6308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t xml:space="preserve">Work is performed in a shared </w:t>
            </w:r>
            <w:r w:rsidR="007E03E6">
              <w:rPr>
                <w:rFonts w:ascii="Helvetica" w:hAnsi="Helvetica"/>
                <w:sz w:val="22"/>
                <w:szCs w:val="22"/>
              </w:rPr>
              <w:t>space</w:t>
            </w:r>
          </w:p>
          <w:p w:rsidR="007C1F66" w:rsidRPr="00AB6308" w:rsidRDefault="00AB6308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B6308">
              <w:rPr>
                <w:rFonts w:ascii="Helvetica" w:hAnsi="Helvetica"/>
                <w:sz w:val="22"/>
                <w:szCs w:val="22"/>
              </w:rPr>
              <w:lastRenderedPageBreak/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Minimum one year of customer service experience</w:t>
            </w:r>
          </w:p>
          <w:p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Cash handling experience is an asset</w:t>
            </w:r>
          </w:p>
          <w:p w:rsidR="000401CB" w:rsidRDefault="000401CB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 management experience is an asset</w:t>
            </w:r>
          </w:p>
          <w:p w:rsidR="00F4249F" w:rsidRDefault="00F4249F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with MAC Bread Bin as a volunteer and/or user is an asset</w:t>
            </w:r>
          </w:p>
          <w:p w:rsidR="007E03E6" w:rsidRPr="000401CB" w:rsidRDefault="007E03E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401CB">
              <w:rPr>
                <w:rFonts w:ascii="Helvetica" w:hAnsi="Helvetica"/>
                <w:sz w:val="22"/>
                <w:szCs w:val="22"/>
              </w:rPr>
              <w:t>Food Handlers Certificate required (provided)</w:t>
            </w:r>
          </w:p>
          <w:p w:rsidR="007E03E6" w:rsidRPr="008416CB" w:rsidRDefault="007E03E6" w:rsidP="00AB63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Other </w:t>
            </w:r>
            <w:r w:rsidR="00892BD3"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AB630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00C2D">
              <w:rPr>
                <w:rFonts w:ascii="Helvetica" w:hAnsi="Helvetica" w:cs="TimesNewRoman"/>
                <w:sz w:val="22"/>
                <w:szCs w:val="22"/>
              </w:rPr>
              <w:t>Shared computer and telephone resources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42" w:rsidRDefault="00B16642">
      <w:r>
        <w:separator/>
      </w:r>
    </w:p>
  </w:endnote>
  <w:endnote w:type="continuationSeparator" w:id="0">
    <w:p w:rsidR="00B16642" w:rsidRDefault="00B1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CD27F6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CD27F6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6B6CBD">
      <w:rPr>
        <w:rStyle w:val="PageNumber"/>
        <w:rFonts w:ascii="Helvetica" w:hAnsi="Helvetica"/>
        <w:noProof/>
        <w:sz w:val="16"/>
        <w:szCs w:val="16"/>
      </w:rPr>
      <w:t>3</w:t>
    </w:r>
    <w:r w:rsidR="00CD27F6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CD27F6" w:rsidP="00C5307D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C70EB8">
      <w:rPr>
        <w:rFonts w:ascii="Helvetica" w:hAnsi="Helvetica"/>
        <w:noProof/>
        <w:sz w:val="16"/>
      </w:rPr>
      <w:t>P:\DEPARTS\ADMIN\Jess and Victoria shared documents\Job Descriptions\2016-2017 JOB DESCRIPTIONS\MAC Bread Bin\Good Food Coordinator.docx</w:t>
    </w:r>
    <w:r w:rsidRPr="00061282">
      <w:rPr>
        <w:rFonts w:ascii="Helvetica" w:hAnsi="Helvetica"/>
        <w:sz w:val="16"/>
      </w:rPr>
      <w:fldChar w:fldCharType="end"/>
    </w:r>
    <w:r w:rsidR="00806751">
      <w:rPr>
        <w:sz w:val="16"/>
      </w:rPr>
      <w:t xml:space="preserve">                                                </w:t>
    </w:r>
    <w:r w:rsidR="00C5307D">
      <w:rPr>
        <w:sz w:val="16"/>
      </w:rPr>
      <w:t xml:space="preserve">   </w:t>
    </w:r>
    <w:r w:rsidR="002C6447">
      <w:rPr>
        <w:sz w:val="16"/>
      </w:rPr>
      <w:tab/>
    </w:r>
    <w:r w:rsidR="00C5307D">
      <w:rPr>
        <w:sz w:val="16"/>
      </w:rPr>
      <w:t xml:space="preserve">                           </w:t>
    </w:r>
    <w:r w:rsidR="002C6447">
      <w:rPr>
        <w:sz w:val="16"/>
      </w:rPr>
      <w:t xml:space="preserve">                    </w:t>
    </w:r>
    <w:r w:rsidR="00C5307D">
      <w:rPr>
        <w:sz w:val="16"/>
      </w:rPr>
      <w:t xml:space="preserve">               </w:t>
    </w:r>
    <w:r w:rsidR="002C6447">
      <w:rPr>
        <w:sz w:val="16"/>
      </w:rPr>
      <w:t xml:space="preserve">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6B6CBD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86AE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15-06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C70EB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15-30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42" w:rsidRDefault="00B16642">
      <w:r>
        <w:separator/>
      </w:r>
    </w:p>
  </w:footnote>
  <w:footnote w:type="continuationSeparator" w:id="0">
    <w:p w:rsidR="00B16642" w:rsidRDefault="00B1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C70EB8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MAC Bread Bin </w:t>
    </w:r>
    <w:r w:rsidR="00AB6308">
      <w:rPr>
        <w:rStyle w:val="PageNumber"/>
        <w:rFonts w:ascii="Helvetica" w:hAnsi="Helvetica"/>
        <w:i/>
      </w:rPr>
      <w:t>Good Food Coordinator</w:t>
    </w:r>
    <w:r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2B9B125F"/>
    <w:multiLevelType w:val="hybridMultilevel"/>
    <w:tmpl w:val="198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10FD0"/>
    <w:rsid w:val="000401CB"/>
    <w:rsid w:val="00061282"/>
    <w:rsid w:val="000878DB"/>
    <w:rsid w:val="000C4E4A"/>
    <w:rsid w:val="001C5C02"/>
    <w:rsid w:val="001F5800"/>
    <w:rsid w:val="0028326D"/>
    <w:rsid w:val="00293C7C"/>
    <w:rsid w:val="002C6447"/>
    <w:rsid w:val="00330A8D"/>
    <w:rsid w:val="00330C83"/>
    <w:rsid w:val="00372C9A"/>
    <w:rsid w:val="003C4AF5"/>
    <w:rsid w:val="003F3702"/>
    <w:rsid w:val="003F3B1C"/>
    <w:rsid w:val="00456D7D"/>
    <w:rsid w:val="00595826"/>
    <w:rsid w:val="006511F8"/>
    <w:rsid w:val="006627D1"/>
    <w:rsid w:val="00684E85"/>
    <w:rsid w:val="006A1215"/>
    <w:rsid w:val="006B6CBD"/>
    <w:rsid w:val="006D0076"/>
    <w:rsid w:val="006D49BE"/>
    <w:rsid w:val="006E195B"/>
    <w:rsid w:val="00717C4B"/>
    <w:rsid w:val="00786AE5"/>
    <w:rsid w:val="007B5096"/>
    <w:rsid w:val="007C1F66"/>
    <w:rsid w:val="007E03E6"/>
    <w:rsid w:val="00806751"/>
    <w:rsid w:val="008416CB"/>
    <w:rsid w:val="0085317D"/>
    <w:rsid w:val="00877509"/>
    <w:rsid w:val="00892BD3"/>
    <w:rsid w:val="008E1DAD"/>
    <w:rsid w:val="008F6268"/>
    <w:rsid w:val="00910814"/>
    <w:rsid w:val="00914A98"/>
    <w:rsid w:val="00937F56"/>
    <w:rsid w:val="00952798"/>
    <w:rsid w:val="009B0671"/>
    <w:rsid w:val="009B78F4"/>
    <w:rsid w:val="009D49F7"/>
    <w:rsid w:val="00A868BA"/>
    <w:rsid w:val="00AB6308"/>
    <w:rsid w:val="00B042E1"/>
    <w:rsid w:val="00B043E4"/>
    <w:rsid w:val="00B15B2A"/>
    <w:rsid w:val="00B16642"/>
    <w:rsid w:val="00B328EF"/>
    <w:rsid w:val="00BB43EF"/>
    <w:rsid w:val="00BB728F"/>
    <w:rsid w:val="00C07A5F"/>
    <w:rsid w:val="00C5307D"/>
    <w:rsid w:val="00C70EB8"/>
    <w:rsid w:val="00CD27F6"/>
    <w:rsid w:val="00CD4B86"/>
    <w:rsid w:val="00D269B6"/>
    <w:rsid w:val="00D3738F"/>
    <w:rsid w:val="00DD7ECD"/>
    <w:rsid w:val="00E253E1"/>
    <w:rsid w:val="00E93748"/>
    <w:rsid w:val="00E95B9C"/>
    <w:rsid w:val="00F2533C"/>
    <w:rsid w:val="00F4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customStyle="1" w:styleId="normal0020tablechar">
    <w:name w:val="normal_0020table__char"/>
    <w:basedOn w:val="DefaultParagraphFont"/>
    <w:rsid w:val="00AB6308"/>
  </w:style>
  <w:style w:type="paragraph" w:styleId="BalloonText">
    <w:name w:val="Balloon Text"/>
    <w:basedOn w:val="Normal"/>
    <w:link w:val="BalloonTextChar"/>
    <w:uiPriority w:val="99"/>
    <w:semiHidden/>
    <w:unhideWhenUsed/>
    <w:rsid w:val="009D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F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4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E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customStyle="1" w:styleId="normal0020tablechar">
    <w:name w:val="normal_0020table__char"/>
    <w:basedOn w:val="DefaultParagraphFont"/>
    <w:rsid w:val="00AB6308"/>
  </w:style>
  <w:style w:type="paragraph" w:styleId="BalloonText">
    <w:name w:val="Balloon Text"/>
    <w:basedOn w:val="Normal"/>
    <w:link w:val="BalloonTextChar"/>
    <w:uiPriority w:val="99"/>
    <w:semiHidden/>
    <w:unhideWhenUsed/>
    <w:rsid w:val="009D4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F696-B7CE-4AF9-86DF-84FF9FD5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4373</Characters>
  <Application>Microsoft Office Word</Application>
  <DocSecurity>0</DocSecurity>
  <Lines>115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dcterms:created xsi:type="dcterms:W3CDTF">2016-11-17T20:48:00Z</dcterms:created>
  <dcterms:modified xsi:type="dcterms:W3CDTF">2016-11-17T20:48:00Z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