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6B38DD">
            <w:pPr>
              <w:rPr>
                <w:rFonts w:ascii="Helvetica" w:hAnsi="Helvetica"/>
              </w:rPr>
            </w:pPr>
            <w:r w:rsidRPr="006B38DD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Student Health Education Centre (SHEC) 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SHEC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4 to 6 hours per week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7A51CD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 SHEC volunteer is responsible for volunteering three hours a week in the centre, as well as being a member of one of the following committees: Mental Health, Sexual Health, Addictions Awareness, Nutrition and Active Living, Media-Radio, Media-</w:t>
            </w:r>
            <w:r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sz w:val="22"/>
                <w:szCs w:val="22"/>
              </w:rPr>
              <w:t xml:space="preserve">, or Promotions. Volunteers represent SHEC in a responsible, professional, and respectful manner while on shift or participating in SHEC events.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Responsibilities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7A51CD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Communicate regularly with respective committee executives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Inform executives of all activities relevant to the committee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 three hours per week in the centre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peer support, pregnancy tests and other tasks required of volunteers during shifts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various SHEC-wide campaigns as needed</w:t>
            </w:r>
          </w:p>
          <w:p w:rsidR="007A51CD" w:rsidRPr="008416CB" w:rsidRDefault="007A51C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available to take supporting shifts if necessary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Writing, research, communication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Peer supporting skills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 and time management skills</w:t>
            </w:r>
          </w:p>
          <w:p w:rsidR="007A51CD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Good interpersonal skills</w:t>
            </w:r>
          </w:p>
          <w:p w:rsidR="007A51CD" w:rsidRPr="008416CB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Motivational skills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work ethic relevant to the committee</w:t>
            </w:r>
          </w:p>
          <w:p w:rsidR="007A51CD" w:rsidRPr="008416CB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being on time to volunteer shifts and other events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51CD" w:rsidRDefault="007A51CD" w:rsidP="007A51C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  <w:p w:rsidR="007C1F66" w:rsidRPr="008416CB" w:rsidRDefault="007A51CD" w:rsidP="007A51C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mandatory core training weekends (twice per year)</w:t>
            </w:r>
          </w:p>
          <w:p w:rsidR="007A51CD" w:rsidRPr="008416CB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monthly trainings on various health topics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7A51C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N/A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B38DD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B38DD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0132D">
      <w:rPr>
        <w:rStyle w:val="PageNumber"/>
        <w:rFonts w:ascii="Helvetica" w:hAnsi="Helvetica"/>
        <w:noProof/>
        <w:sz w:val="16"/>
        <w:szCs w:val="16"/>
      </w:rPr>
      <w:t>2</w:t>
    </w:r>
    <w:r w:rsidR="006B38DD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6B38DD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E6553D">
      <w:rPr>
        <w:rFonts w:ascii="Helvetica" w:hAnsi="Helvetica"/>
        <w:noProof/>
        <w:sz w:val="16"/>
      </w:rPr>
      <w:t>P:\DEPARTS\ADMIN\Jess and Victoria shared documents\Job Descriptions\2014-2015 JOB DESCRIPTIONS\Student Health Education Centre\SHEC Volunteer.docx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E6553D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0132D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A51C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7A51C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SHEC Volunteer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6B38DD"/>
    <w:rsid w:val="006D49BE"/>
    <w:rsid w:val="007054A6"/>
    <w:rsid w:val="00745D07"/>
    <w:rsid w:val="007A51CD"/>
    <w:rsid w:val="007C1F66"/>
    <w:rsid w:val="008416CB"/>
    <w:rsid w:val="00952798"/>
    <w:rsid w:val="00B328EF"/>
    <w:rsid w:val="00CD4B86"/>
    <w:rsid w:val="00E0132D"/>
    <w:rsid w:val="00E6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BCF4-1D14-4467-8C40-03217A99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2016-08-26T14:13:00Z</dcterms:created>
  <dcterms:modified xsi:type="dcterms:W3CDTF">2016-08-26T14:13:00Z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